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0D946" w14:textId="77777777" w:rsidR="002E1A59" w:rsidRDefault="002E1A59" w:rsidP="002E1A59">
      <w:r>
        <w:rPr>
          <w:noProof/>
        </w:rPr>
        <w:drawing>
          <wp:anchor distT="0" distB="0" distL="114300" distR="114300" simplePos="0" relativeHeight="251659264" behindDoc="1" locked="1" layoutInCell="1" allowOverlap="1" wp14:anchorId="59EBDAC0" wp14:editId="51533553">
            <wp:simplePos x="0" y="0"/>
            <wp:positionH relativeFrom="column">
              <wp:posOffset>0</wp:posOffset>
            </wp:positionH>
            <wp:positionV relativeFrom="page">
              <wp:posOffset>330200</wp:posOffset>
            </wp:positionV>
            <wp:extent cx="5951855" cy="1050290"/>
            <wp:effectExtent l="0" t="0" r="4445" b="3810"/>
            <wp:wrapNone/>
            <wp:docPr id="1103940506" name="Picture 1" descr="A screenshot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940506" name="Picture 1" descr="A screenshot of a website&#10;&#10;Description automatically generated"/>
                    <pic:cNvPicPr/>
                  </pic:nvPicPr>
                  <pic:blipFill rotWithShape="1">
                    <a:blip r:embed="rId5" cstate="print">
                      <a:extLst>
                        <a:ext uri="{28A0092B-C50C-407E-A947-70E740481C1C}">
                          <a14:useLocalDpi xmlns:a14="http://schemas.microsoft.com/office/drawing/2010/main" val="0"/>
                        </a:ext>
                      </a:extLst>
                    </a:blip>
                    <a:srcRect t="36917" b="24125"/>
                    <a:stretch/>
                  </pic:blipFill>
                  <pic:spPr bwMode="auto">
                    <a:xfrm>
                      <a:off x="0" y="0"/>
                      <a:ext cx="5951855" cy="1050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DC3B1A" w14:textId="77777777" w:rsidR="002E1A59" w:rsidRDefault="002E1A59" w:rsidP="002E1A59"/>
    <w:p w14:paraId="7BD44B21" w14:textId="77777777" w:rsidR="002E1A59" w:rsidRDefault="002E1A59" w:rsidP="002E1A59"/>
    <w:p w14:paraId="1A532667" w14:textId="77777777" w:rsidR="002E1A59" w:rsidRDefault="002E1A59" w:rsidP="002E1A59"/>
    <w:p w14:paraId="02F5092D" w14:textId="77777777" w:rsidR="002E1A59" w:rsidRDefault="002E1A59" w:rsidP="002E1A59">
      <w:pPr>
        <w:rPr>
          <w:rFonts w:ascii="Copperplate" w:hAnsi="Copperplate" w:cs="Phosphate Inline"/>
          <w:b/>
          <w:bCs/>
          <w:sz w:val="48"/>
          <w:szCs w:val="48"/>
        </w:rPr>
      </w:pPr>
      <w:r w:rsidRPr="00CA1296">
        <w:rPr>
          <w:rFonts w:ascii="Copperplate" w:hAnsi="Copperplate" w:cs="Phosphate Inline"/>
          <w:b/>
          <w:bCs/>
          <w:sz w:val="48"/>
          <w:szCs w:val="48"/>
        </w:rPr>
        <w:t>OPEN THE CONVERSATION</w:t>
      </w:r>
    </w:p>
    <w:p w14:paraId="0D6DA8F7" w14:textId="77777777" w:rsidR="002E1A59" w:rsidRPr="007F7F7D" w:rsidRDefault="002E1A59" w:rsidP="002E1A59">
      <w:pPr>
        <w:rPr>
          <w:rFonts w:ascii="Copperplate" w:hAnsi="Copperplate" w:cs="Phosphate Inline"/>
          <w:b/>
          <w:bCs/>
          <w:sz w:val="48"/>
          <w:szCs w:val="48"/>
        </w:rPr>
      </w:pPr>
      <w:r>
        <w:t>Has there ever been a time when following God made you stand out or feel misunderstood?</w:t>
      </w:r>
      <w:r w:rsidRPr="00CF3DFA">
        <w:t xml:space="preserve"> </w:t>
      </w:r>
      <w:r>
        <w:t>Why is it tempting to live the way our culture does instead of the way God calls us to live as strangers and exiles on earth?</w:t>
      </w:r>
    </w:p>
    <w:p w14:paraId="42F7C641" w14:textId="77777777" w:rsidR="002E1A59" w:rsidRDefault="002E1A59" w:rsidP="002E1A59">
      <w:pPr>
        <w:rPr>
          <w:rFonts w:ascii="Copperplate" w:hAnsi="Copperplate" w:cs="Phosphate Inline"/>
          <w:b/>
          <w:bCs/>
          <w:sz w:val="48"/>
          <w:szCs w:val="48"/>
        </w:rPr>
      </w:pPr>
    </w:p>
    <w:p w14:paraId="367D70C6" w14:textId="77777777" w:rsidR="002E1A59" w:rsidRPr="00CA1296" w:rsidRDefault="002E1A59" w:rsidP="002E1A59">
      <w:pPr>
        <w:rPr>
          <w:rFonts w:ascii="Copperplate" w:hAnsi="Copperplate" w:cs="Phosphate Inline"/>
          <w:b/>
          <w:bCs/>
          <w:sz w:val="48"/>
          <w:szCs w:val="48"/>
        </w:rPr>
      </w:pPr>
      <w:r w:rsidRPr="00CA1296">
        <w:rPr>
          <w:rFonts w:ascii="Copperplate" w:hAnsi="Copperplate" w:cs="Phosphate Inline"/>
          <w:b/>
          <w:bCs/>
          <w:sz w:val="48"/>
          <w:szCs w:val="48"/>
        </w:rPr>
        <w:t>INTRODUCTION</w:t>
      </w:r>
    </w:p>
    <w:p w14:paraId="055C2883" w14:textId="77777777" w:rsidR="002E1A59" w:rsidRPr="001C2959" w:rsidRDefault="002E1A59" w:rsidP="002E1A59">
      <w:pPr>
        <w:rPr>
          <w:rFonts w:ascii="Roboto" w:hAnsi="Roboto" w:cs="Phosphate Inline"/>
          <w:sz w:val="22"/>
          <w:szCs w:val="22"/>
        </w:rPr>
      </w:pPr>
      <w:r>
        <w:rPr>
          <w:rFonts w:ascii="Roboto" w:hAnsi="Roboto" w:cs="Phosphate Inline"/>
          <w:sz w:val="22"/>
          <w:szCs w:val="22"/>
        </w:rPr>
        <w:t>How is Jesus the cornerstone of our faith?</w:t>
      </w:r>
    </w:p>
    <w:p w14:paraId="3B8ACF21" w14:textId="77777777" w:rsidR="002E1A59" w:rsidRDefault="002E1A59" w:rsidP="002E1A59">
      <w:pPr>
        <w:rPr>
          <w:rFonts w:ascii="Roboto" w:hAnsi="Roboto" w:cs="Phosphate Inline"/>
          <w:sz w:val="22"/>
          <w:szCs w:val="22"/>
        </w:rPr>
      </w:pPr>
      <w:r>
        <w:rPr>
          <w:rFonts w:ascii="Roboto" w:hAnsi="Roboto" w:cs="Phosphate Inline"/>
          <w:sz w:val="22"/>
          <w:szCs w:val="22"/>
        </w:rPr>
        <w:t xml:space="preserve">Try to imagine what it would be like to have a faith system without the weighty power and transforming, atoning sacrifice of Jesus. It seems so empty and worthless. What would happen to our faith if we had everything else but Jesus? It would have no structure or power whatsoever. The truths we cling to are all anchored in Him. </w:t>
      </w:r>
    </w:p>
    <w:p w14:paraId="5738FEE7" w14:textId="77777777" w:rsidR="002E1A59" w:rsidRPr="00D21F66" w:rsidRDefault="002E1A59" w:rsidP="002E1A59">
      <w:pPr>
        <w:spacing w:before="100" w:beforeAutospacing="1" w:after="100" w:afterAutospacing="1"/>
        <w:rPr>
          <w:rFonts w:ascii="Roboto" w:eastAsia="Times New Roman" w:hAnsi="Roboto" w:cs="Times New Roman"/>
          <w:kern w:val="0"/>
          <w:sz w:val="20"/>
          <w:szCs w:val="20"/>
          <w14:ligatures w14:val="none"/>
        </w:rPr>
      </w:pPr>
      <w:r w:rsidRPr="00CA1296">
        <w:rPr>
          <w:rFonts w:ascii="Roboto" w:eastAsia="Times New Roman" w:hAnsi="Roboto" w:cs="Times New Roman"/>
          <w:b/>
          <w:bCs/>
          <w:i/>
          <w:iCs/>
          <w:color w:val="000000"/>
          <w:kern w:val="0"/>
          <w:sz w:val="32"/>
          <w:szCs w:val="32"/>
          <w14:ligatures w14:val="none"/>
        </w:rPr>
        <w:t xml:space="preserve">READ </w:t>
      </w:r>
      <w:r>
        <w:rPr>
          <w:rFonts w:ascii="Roboto" w:eastAsia="Times New Roman" w:hAnsi="Roboto" w:cs="Times New Roman"/>
          <w:b/>
          <w:bCs/>
          <w:i/>
          <w:iCs/>
          <w:color w:val="000000"/>
          <w:kern w:val="0"/>
          <w:sz w:val="32"/>
          <w:szCs w:val="32"/>
          <w14:ligatures w14:val="none"/>
        </w:rPr>
        <w:t>1 Peter 2:11</w:t>
      </w:r>
    </w:p>
    <w:p w14:paraId="4097BC8F" w14:textId="77777777" w:rsidR="002E1A59" w:rsidRPr="00E373C2" w:rsidRDefault="002E1A59" w:rsidP="002E1A59">
      <w:pPr>
        <w:numPr>
          <w:ilvl w:val="0"/>
          <w:numId w:val="1"/>
        </w:numPr>
        <w:spacing w:before="100" w:beforeAutospacing="1" w:after="100" w:afterAutospacing="1"/>
        <w:rPr>
          <w:rFonts w:ascii="Roboto" w:eastAsia="Times New Roman" w:hAnsi="Roboto" w:cs="Times New Roman"/>
          <w:b/>
          <w:bCs/>
          <w:kern w:val="0"/>
          <w:sz w:val="22"/>
          <w:szCs w:val="22"/>
          <w14:ligatures w14:val="none"/>
        </w:rPr>
      </w:pPr>
      <w:r w:rsidRPr="00E373C2">
        <w:rPr>
          <w:b/>
          <w:bCs/>
        </w:rPr>
        <w:t>What does it mean that God’s people are strangers and exiles in the world? How is this connected to our calling to “abstain from sinful desires”?</w:t>
      </w:r>
    </w:p>
    <w:p w14:paraId="18298F38" w14:textId="77777777" w:rsidR="002E1A59" w:rsidRPr="00E373C2" w:rsidRDefault="002E1A59" w:rsidP="002E1A59">
      <w:pPr>
        <w:spacing w:before="100" w:beforeAutospacing="1" w:after="100" w:afterAutospacing="1"/>
        <w:rPr>
          <w:rFonts w:ascii="Roboto" w:eastAsia="Times New Roman" w:hAnsi="Roboto" w:cs="Times New Roman"/>
          <w:kern w:val="0"/>
          <w:sz w:val="20"/>
          <w:szCs w:val="20"/>
          <w14:ligatures w14:val="none"/>
        </w:rPr>
      </w:pPr>
      <w:r w:rsidRPr="00E373C2">
        <w:rPr>
          <w:rFonts w:ascii="Roboto" w:eastAsia="Times New Roman" w:hAnsi="Roboto" w:cs="Times New Roman"/>
          <w:b/>
          <w:bCs/>
          <w:i/>
          <w:iCs/>
          <w:color w:val="000000"/>
          <w:kern w:val="0"/>
          <w:sz w:val="32"/>
          <w:szCs w:val="32"/>
          <w14:ligatures w14:val="none"/>
        </w:rPr>
        <w:t>READ 1 Peter 2:</w:t>
      </w:r>
      <w:r>
        <w:rPr>
          <w:rFonts w:ascii="Roboto" w:eastAsia="Times New Roman" w:hAnsi="Roboto" w:cs="Times New Roman"/>
          <w:b/>
          <w:bCs/>
          <w:i/>
          <w:iCs/>
          <w:color w:val="000000"/>
          <w:kern w:val="0"/>
          <w:sz w:val="32"/>
          <w:szCs w:val="32"/>
          <w14:ligatures w14:val="none"/>
        </w:rPr>
        <w:t>12</w:t>
      </w:r>
    </w:p>
    <w:p w14:paraId="0D6825F2" w14:textId="77777777" w:rsidR="002E1A59" w:rsidRPr="00E373C2" w:rsidRDefault="002E1A59" w:rsidP="002E1A59">
      <w:pPr>
        <w:numPr>
          <w:ilvl w:val="0"/>
          <w:numId w:val="1"/>
        </w:numPr>
        <w:spacing w:before="100" w:beforeAutospacing="1" w:after="100" w:afterAutospacing="1"/>
        <w:rPr>
          <w:rFonts w:ascii="Roboto" w:eastAsia="Times New Roman" w:hAnsi="Roboto" w:cs="Times New Roman"/>
          <w:b/>
          <w:bCs/>
          <w:kern w:val="0"/>
          <w:sz w:val="22"/>
          <w:szCs w:val="22"/>
          <w14:ligatures w14:val="none"/>
        </w:rPr>
      </w:pPr>
      <w:r w:rsidRPr="00E373C2">
        <w:rPr>
          <w:b/>
          <w:bCs/>
        </w:rPr>
        <w:t>What do you think it meant for Peter’s original audience to conduct themselves honorably among the Gentiles? What does it mean for us today?</w:t>
      </w:r>
      <w:r w:rsidRPr="00E373C2">
        <w:rPr>
          <w:rFonts w:ascii="Roboto" w:eastAsia="Times New Roman" w:hAnsi="Roboto" w:cs="Times New Roman"/>
          <w:b/>
          <w:bCs/>
          <w:color w:val="000000"/>
          <w:kern w:val="0"/>
          <w:sz w:val="22"/>
          <w:szCs w:val="22"/>
          <w14:ligatures w14:val="none"/>
        </w:rPr>
        <w:t xml:space="preserve"> </w:t>
      </w:r>
    </w:p>
    <w:p w14:paraId="6F847D24" w14:textId="77777777" w:rsidR="002E1A59" w:rsidRPr="00E373C2" w:rsidRDefault="002E1A59" w:rsidP="002E1A59">
      <w:pPr>
        <w:numPr>
          <w:ilvl w:val="0"/>
          <w:numId w:val="1"/>
        </w:numPr>
        <w:spacing w:before="100" w:beforeAutospacing="1" w:after="100" w:afterAutospacing="1"/>
        <w:rPr>
          <w:rFonts w:ascii="Roboto" w:eastAsia="Times New Roman" w:hAnsi="Roboto" w:cs="Times New Roman"/>
          <w:b/>
          <w:bCs/>
          <w:kern w:val="0"/>
          <w:sz w:val="22"/>
          <w:szCs w:val="22"/>
          <w14:ligatures w14:val="none"/>
        </w:rPr>
      </w:pPr>
      <w:r w:rsidRPr="00E373C2">
        <w:rPr>
          <w:b/>
          <w:bCs/>
        </w:rPr>
        <w:t>How might godly living give you opportunity to point others to Jesus daily?</w:t>
      </w:r>
    </w:p>
    <w:p w14:paraId="48C1D22D" w14:textId="77777777" w:rsidR="002E1A59" w:rsidRPr="00E373C2" w:rsidRDefault="002E1A59" w:rsidP="002E1A59">
      <w:pPr>
        <w:numPr>
          <w:ilvl w:val="0"/>
          <w:numId w:val="1"/>
        </w:numPr>
        <w:spacing w:before="100" w:beforeAutospacing="1" w:after="100" w:afterAutospacing="1"/>
        <w:rPr>
          <w:rFonts w:ascii="Roboto" w:eastAsia="Times New Roman" w:hAnsi="Roboto" w:cs="Times New Roman"/>
          <w:b/>
          <w:bCs/>
          <w:kern w:val="0"/>
          <w:sz w:val="22"/>
          <w:szCs w:val="22"/>
          <w14:ligatures w14:val="none"/>
        </w:rPr>
      </w:pPr>
      <w:r w:rsidRPr="00E373C2">
        <w:rPr>
          <w:b/>
          <w:bCs/>
        </w:rPr>
        <w:t>How can our group seek to live honorably among others together? How does this build up the body of Christ?</w:t>
      </w:r>
    </w:p>
    <w:p w14:paraId="4EA8EB2D" w14:textId="77777777" w:rsidR="002E1A59" w:rsidRPr="00E373C2" w:rsidRDefault="002E1A59" w:rsidP="002E1A59">
      <w:pPr>
        <w:spacing w:before="100" w:beforeAutospacing="1" w:after="100" w:afterAutospacing="1"/>
        <w:rPr>
          <w:rFonts w:ascii="Roboto" w:eastAsia="Times New Roman" w:hAnsi="Roboto" w:cs="Times New Roman"/>
          <w:b/>
          <w:bCs/>
          <w:kern w:val="0"/>
          <w:sz w:val="22"/>
          <w:szCs w:val="22"/>
          <w14:ligatures w14:val="none"/>
        </w:rPr>
      </w:pPr>
      <w:r w:rsidRPr="00E373C2">
        <w:rPr>
          <w:rFonts w:ascii="Roboto" w:eastAsia="Times New Roman" w:hAnsi="Roboto" w:cs="Times New Roman"/>
          <w:b/>
          <w:bCs/>
          <w:i/>
          <w:iCs/>
          <w:color w:val="000000"/>
          <w:kern w:val="0"/>
          <w:sz w:val="32"/>
          <w:szCs w:val="32"/>
          <w14:ligatures w14:val="none"/>
        </w:rPr>
        <w:t>READ 1 Peter 2:12</w:t>
      </w:r>
    </w:p>
    <w:p w14:paraId="41530D97" w14:textId="77777777" w:rsidR="002E1A59" w:rsidRPr="00E373C2" w:rsidRDefault="002E1A59" w:rsidP="002E1A59">
      <w:pPr>
        <w:numPr>
          <w:ilvl w:val="0"/>
          <w:numId w:val="1"/>
        </w:numPr>
        <w:spacing w:before="100" w:beforeAutospacing="1" w:after="100" w:afterAutospacing="1"/>
        <w:rPr>
          <w:rFonts w:ascii="Roboto" w:eastAsia="Times New Roman" w:hAnsi="Roboto" w:cs="Times New Roman"/>
          <w:b/>
          <w:bCs/>
          <w:kern w:val="0"/>
          <w:sz w:val="22"/>
          <w:szCs w:val="22"/>
          <w14:ligatures w14:val="none"/>
        </w:rPr>
      </w:pPr>
      <w:r w:rsidRPr="00E373C2">
        <w:rPr>
          <w:b/>
          <w:bCs/>
        </w:rPr>
        <w:t xml:space="preserve">Peter wrote these verses regarding the Roman authority. As students, how might you translate this to the authorities in your life now? Parents? Teachers? Coaches? </w:t>
      </w:r>
      <w:proofErr w:type="gramStart"/>
      <w:r w:rsidRPr="00E373C2">
        <w:rPr>
          <w:b/>
          <w:bCs/>
        </w:rPr>
        <w:t>Etc..</w:t>
      </w:r>
      <w:proofErr w:type="gramEnd"/>
      <w:r w:rsidRPr="00E373C2">
        <w:rPr>
          <w:b/>
          <w:bCs/>
        </w:rPr>
        <w:t xml:space="preserve"> </w:t>
      </w:r>
    </w:p>
    <w:p w14:paraId="2A3D3771" w14:textId="77777777" w:rsidR="002E1A59" w:rsidRPr="00E373C2" w:rsidRDefault="002E1A59" w:rsidP="002E1A59">
      <w:pPr>
        <w:numPr>
          <w:ilvl w:val="0"/>
          <w:numId w:val="1"/>
        </w:numPr>
        <w:spacing w:before="100" w:beforeAutospacing="1" w:after="100" w:afterAutospacing="1"/>
        <w:rPr>
          <w:rFonts w:ascii="Roboto" w:eastAsia="Times New Roman" w:hAnsi="Roboto" w:cs="Times New Roman"/>
          <w:b/>
          <w:bCs/>
          <w:kern w:val="0"/>
          <w:sz w:val="22"/>
          <w:szCs w:val="22"/>
          <w14:ligatures w14:val="none"/>
        </w:rPr>
      </w:pPr>
      <w:r w:rsidRPr="00E373C2">
        <w:rPr>
          <w:b/>
          <w:bCs/>
        </w:rPr>
        <w:t xml:space="preserve">How does submission to Christ </w:t>
      </w:r>
      <w:proofErr w:type="gramStart"/>
      <w:r w:rsidRPr="00E373C2">
        <w:rPr>
          <w:b/>
          <w:bCs/>
        </w:rPr>
        <w:t>actually bring</w:t>
      </w:r>
      <w:proofErr w:type="gramEnd"/>
      <w:r w:rsidRPr="00E373C2">
        <w:rPr>
          <w:b/>
          <w:bCs/>
        </w:rPr>
        <w:t xml:space="preserve"> about true freedom?</w:t>
      </w:r>
    </w:p>
    <w:p w14:paraId="0984BEE0" w14:textId="77777777" w:rsidR="002E1A59" w:rsidRPr="00CA1296" w:rsidRDefault="002E1A59" w:rsidP="002E1A59">
      <w:pPr>
        <w:spacing w:before="100" w:beforeAutospacing="1" w:after="100" w:afterAutospacing="1"/>
        <w:ind w:left="360"/>
        <w:rPr>
          <w:rFonts w:ascii="Roboto" w:eastAsia="Times New Roman" w:hAnsi="Roboto" w:cs="Times New Roman"/>
          <w:kern w:val="0"/>
          <w:sz w:val="22"/>
          <w:szCs w:val="22"/>
          <w14:ligatures w14:val="none"/>
        </w:rPr>
      </w:pPr>
    </w:p>
    <w:p w14:paraId="449B3C2A" w14:textId="77777777" w:rsidR="002E1A59" w:rsidRDefault="002E1A59" w:rsidP="002E1A59">
      <w:pPr>
        <w:rPr>
          <w:rFonts w:ascii="Copperplate" w:hAnsi="Copperplate" w:cs="Phosphate Inline"/>
          <w:b/>
          <w:bCs/>
          <w:sz w:val="48"/>
          <w:szCs w:val="48"/>
        </w:rPr>
      </w:pPr>
      <w:r w:rsidRPr="00CA1296">
        <w:rPr>
          <w:rFonts w:ascii="Copperplate" w:hAnsi="Copperplate" w:cs="Phosphate Inline"/>
          <w:b/>
          <w:bCs/>
          <w:sz w:val="48"/>
          <w:szCs w:val="48"/>
        </w:rPr>
        <w:t>WRAP UP</w:t>
      </w:r>
    </w:p>
    <w:p w14:paraId="125FF838" w14:textId="77777777" w:rsidR="002E1A59" w:rsidRPr="00CA1296" w:rsidRDefault="002E1A59" w:rsidP="002E1A59">
      <w:pPr>
        <w:rPr>
          <w:rFonts w:ascii="Copperplate" w:hAnsi="Copperplate" w:cs="Phosphate Inline"/>
          <w:b/>
          <w:bCs/>
          <w:sz w:val="22"/>
          <w:szCs w:val="22"/>
        </w:rPr>
      </w:pPr>
    </w:p>
    <w:p w14:paraId="06C23179" w14:textId="77777777" w:rsidR="002E1A59" w:rsidRDefault="002E1A59" w:rsidP="002E1A59">
      <w:pPr>
        <w:rPr>
          <w:rFonts w:ascii="Roboto" w:hAnsi="Roboto"/>
          <w:b/>
          <w:bCs/>
          <w:color w:val="000000"/>
          <w:sz w:val="22"/>
          <w:szCs w:val="22"/>
        </w:rPr>
      </w:pPr>
      <w:r>
        <w:rPr>
          <w:rFonts w:ascii="Roboto" w:hAnsi="Roboto"/>
          <w:b/>
          <w:bCs/>
          <w:color w:val="000000"/>
          <w:sz w:val="22"/>
          <w:szCs w:val="22"/>
        </w:rPr>
        <w:t xml:space="preserve">Lead the group through this prayer, pausing after each instruction for the group to pray silently putting the prayer in their own words. What is one thing in this lesson that really stood out to </w:t>
      </w:r>
      <w:r>
        <w:rPr>
          <w:rFonts w:ascii="Roboto" w:hAnsi="Roboto"/>
          <w:b/>
          <w:bCs/>
          <w:color w:val="000000"/>
          <w:sz w:val="22"/>
          <w:szCs w:val="22"/>
        </w:rPr>
        <w:lastRenderedPageBreak/>
        <w:t>you, and how can you apply it to your life? What is one “I Will” Statement for everyone in the group?</w:t>
      </w:r>
    </w:p>
    <w:p w14:paraId="62F09A1D" w14:textId="77777777" w:rsidR="002E1A59" w:rsidRDefault="002E1A59" w:rsidP="002E1A59">
      <w:pPr>
        <w:rPr>
          <w:rFonts w:ascii="Roboto" w:hAnsi="Roboto"/>
          <w:i/>
          <w:iCs/>
          <w:color w:val="000000"/>
          <w:sz w:val="22"/>
          <w:szCs w:val="22"/>
        </w:rPr>
      </w:pPr>
      <w:r w:rsidRPr="00CA1296">
        <w:rPr>
          <w:rFonts w:ascii="Roboto" w:hAnsi="Roboto"/>
          <w:sz w:val="22"/>
          <w:szCs w:val="22"/>
        </w:rPr>
        <w:br/>
      </w:r>
      <w:r>
        <w:rPr>
          <w:rFonts w:ascii="Roboto" w:hAnsi="Roboto"/>
          <w:i/>
          <w:iCs/>
          <w:color w:val="000000"/>
          <w:sz w:val="22"/>
          <w:szCs w:val="22"/>
        </w:rPr>
        <w:t>Write Down “I Will” Statements and then a</w:t>
      </w:r>
      <w:r w:rsidRPr="00CA1296">
        <w:rPr>
          <w:rFonts w:ascii="Roboto" w:hAnsi="Roboto"/>
          <w:i/>
          <w:iCs/>
          <w:color w:val="000000"/>
          <w:sz w:val="22"/>
          <w:szCs w:val="22"/>
        </w:rPr>
        <w:t>sk for any prayer requests and pray for one another.</w:t>
      </w:r>
    </w:p>
    <w:p w14:paraId="43553C5A" w14:textId="77777777" w:rsidR="002E1A59" w:rsidRDefault="002E1A59" w:rsidP="002E1A59">
      <w:pPr>
        <w:rPr>
          <w:rFonts w:ascii="Roboto" w:hAnsi="Roboto"/>
          <w:i/>
          <w:iCs/>
          <w:color w:val="000000"/>
          <w:sz w:val="22"/>
          <w:szCs w:val="22"/>
        </w:rPr>
      </w:pPr>
    </w:p>
    <w:p w14:paraId="37F91F2A" w14:textId="77777777" w:rsidR="002E1A59" w:rsidRDefault="002E1A59" w:rsidP="002E1A59">
      <w:pPr>
        <w:rPr>
          <w:rFonts w:ascii="Copperplate" w:hAnsi="Copperplate" w:cs="Phosphate Inline"/>
          <w:b/>
          <w:bCs/>
          <w:sz w:val="48"/>
          <w:szCs w:val="48"/>
        </w:rPr>
      </w:pPr>
    </w:p>
    <w:p w14:paraId="6B2D5942" w14:textId="77777777" w:rsidR="002E1A59" w:rsidRPr="00CA1296" w:rsidRDefault="002E1A59" w:rsidP="002E1A59">
      <w:pPr>
        <w:rPr>
          <w:rFonts w:ascii="Roboto" w:hAnsi="Roboto"/>
          <w:b/>
          <w:bCs/>
          <w:color w:val="000000"/>
        </w:rPr>
      </w:pPr>
      <w:r w:rsidRPr="00CA1296">
        <w:rPr>
          <w:rFonts w:ascii="Copperplate" w:hAnsi="Copperplate" w:cs="Phosphate Inline"/>
          <w:b/>
          <w:bCs/>
          <w:sz w:val="48"/>
          <w:szCs w:val="48"/>
        </w:rPr>
        <w:t>EXTENDED CUT</w:t>
      </w:r>
    </w:p>
    <w:p w14:paraId="45C6325C" w14:textId="77777777" w:rsidR="002E1A59" w:rsidRDefault="002E1A59" w:rsidP="002E1A59">
      <w:pPr>
        <w:pStyle w:val="NormalWeb"/>
      </w:pPr>
      <w:r>
        <w:t xml:space="preserve">In this new section of Peter’s letter (marked by the opening of “dear friends,” v.11), Peter called his readers to good works, even when it doesn’t make sense by human standards. This is exceptionally hard to do. In 1 Peter 2:9-10, Peter called his readers “strangers and exiles.” Strangers and exiles typically have less rights than people who are native to a land. Many of Peter’s initial audience were living in the Roman empire and had less rights than a Roman citizen. They were, in some cases, literal foreigners living under Roman occupation, </w:t>
      </w:r>
      <w:proofErr w:type="gramStart"/>
      <w:r>
        <w:t>and also</w:t>
      </w:r>
      <w:proofErr w:type="gramEnd"/>
      <w:r>
        <w:t xml:space="preserve"> spiritual foreigners, living temporarily in this world. The same is true for believers today.</w:t>
      </w:r>
    </w:p>
    <w:p w14:paraId="5F86D726" w14:textId="77777777" w:rsidR="002E1A59" w:rsidRDefault="002E1A59" w:rsidP="002E1A59">
      <w:pPr>
        <w:pStyle w:val="NormalWeb"/>
      </w:pPr>
      <w:r>
        <w:t>Since we are citizens of heaven (followers of Christ), Peter advocated that we should “abstain from sinful desires that wage war against the soul.” This idea of struggle with sinful desires (and how these oppose the Holy Spirit) is mentioned elsewhere in the New Testament. But what types of desire was Peter referring to? Paul gave a basic list in Galatians 5:19-21. Submission to these desires is characteristic of a nonbeliever, a citizen of this world. But are not to be true of a citizen of heaven and follower of Christ. These “wage war against the soul.”</w:t>
      </w:r>
    </w:p>
    <w:p w14:paraId="52F8C3F1" w14:textId="77777777" w:rsidR="002E1A59" w:rsidRDefault="002E1A59" w:rsidP="002E1A59">
      <w:pPr>
        <w:pStyle w:val="NormalWeb"/>
      </w:pPr>
      <w:r>
        <w:t xml:space="preserve">Following his previous guidance to “abstain from sinful desires” (v. 11), Peter said to “conduct yourselves honorably among the Gentiles” (v. 12). Living honorably here means to follow Jesus’s example and live as God calls us, regardless of what our culture deems appropriate or “good.” We are held to a higher standard. Have you ever been in a scenario where you abstained from participating in an activity in obedience to God and others were thrown off or took offense to you doing so? Maybe they perceived you were judging them as you tried to do the right thing by your faith. In response, it is possible you might face slander or personal attacks in a moment like this. If you have ever been unfairly accused of doing something, you know how difficult and frustrating this can be. Scholars believe at least some of Peter’s readers must have been enduring unjust slander and accusations of doing evil when they were </w:t>
      </w:r>
      <w:proofErr w:type="gramStart"/>
      <w:r>
        <w:t>actually trying</w:t>
      </w:r>
      <w:proofErr w:type="gramEnd"/>
      <w:r>
        <w:t xml:space="preserve"> to the right thing according to God.</w:t>
      </w:r>
    </w:p>
    <w:p w14:paraId="2C81C70C" w14:textId="77777777" w:rsidR="002E1A59" w:rsidRDefault="002E1A59" w:rsidP="002E1A59">
      <w:pPr>
        <w:pStyle w:val="NormalWeb"/>
      </w:pPr>
      <w:r>
        <w:t>It is helpful in times like this to remember and consider Jesus. He (the Son of God!), too, was unjustly accused of wrongdoing, and yet He consistently lived honorably. He understands the opposition we face, and He lived as the perfect example in these moments. Peter noted that, though the situation is unfair, when we seek to live honorably as Christ desires, people will notice our “good works.” Peter said living this way will be noticed and it “will glorify God on the day he visits” (this probably in reference to the day of judgment</w:t>
      </w:r>
      <w:proofErr w:type="gramStart"/>
      <w:r>
        <w:t>3 )</w:t>
      </w:r>
      <w:proofErr w:type="gramEnd"/>
      <w:r>
        <w:t>. Don’t miss Peter’s point: When we behave honorably (even when the situation against us is unfair), we glorify God. This should be our aim in all our actions! Our lives should continually point to Christ. And when we live this way, people notice. The Holy Spirit can and does use this to draw people toward Jesus.</w:t>
      </w:r>
    </w:p>
    <w:p w14:paraId="09BDF0AD" w14:textId="77777777" w:rsidR="002E1A59" w:rsidRDefault="002E1A59" w:rsidP="002E1A59">
      <w:pPr>
        <w:pStyle w:val="NormalWeb"/>
      </w:pPr>
    </w:p>
    <w:p w14:paraId="56C6E41A" w14:textId="77777777" w:rsidR="002E1A59" w:rsidRDefault="002E1A59" w:rsidP="002E1A59">
      <w:pPr>
        <w:pStyle w:val="NormalWeb"/>
      </w:pPr>
      <w:r>
        <w:t xml:space="preserve">In our current cultural moment, “submit” is a word many don’t like to hear. We embrace personal freedoms and buck against that inhibits our ideas of freedom. Peter told his readers to submit to human authority “because of the Lord” (v. 13). This may seem in conflict, but Paul taught the same thing in Romans 13:1-2. Depending on how you date the letter of 1 Peter, the emperor Peter referred to may have been Nero, who was exceptionally vicious and cruel in his mistreatment and persecution of Christians. Still, Peter advised that Christians should strive to be good citizens even when their situations are particularly extreme.4 But didn’t Peter just bid believers to do the right thing even when others didn’t? Peter himself stood against the Jewish religious leaders when they were ordered “not to speak or teach at all in the name of Jesus” (Acts 4:18). Submission to earthly authorities doesn’t mean we should disobey God. We must first obediently submit to God’s authority and </w:t>
      </w:r>
      <w:proofErr w:type="gramStart"/>
      <w:r>
        <w:t>will, and</w:t>
      </w:r>
      <w:proofErr w:type="gramEnd"/>
      <w:r>
        <w:t xml:space="preserve"> then submit to earthly authority as long as it does not lead to disobedience before God. </w:t>
      </w:r>
    </w:p>
    <w:p w14:paraId="2729AFAF" w14:textId="77777777" w:rsidR="002E1A59" w:rsidRPr="008B0DF8" w:rsidRDefault="002E1A59" w:rsidP="002E1A59">
      <w:pPr>
        <w:pStyle w:val="NormalWeb"/>
        <w:rPr>
          <w:rFonts w:ascii="Roboto" w:hAnsi="Roboto"/>
          <w:color w:val="000000"/>
          <w:sz w:val="22"/>
          <w:szCs w:val="22"/>
        </w:rPr>
      </w:pPr>
      <w:r>
        <w:t>Peter opened this section of his letter by reminding believers of their status as “strangers and exiles” (v. 11). This was doubly true for many of them, as foreigners living under Roman occupation, and believers in Jesus living as a temporary resident in the world. This is true for us today, too. Our true citizenship isn’t in America or anywhere else in the world, it’s in heaven. As followers of Christ and strangers on earth, Peter instructed us to “abstain from sinful desires” (v. 11) like the ones Paul named in Galatians 5 as desires of the flesh. These are in direct opposition to the Holy Spirit, and we are called to live different from the world. One practical way we do this is by submitting to authority. We are to show honor and respect to everyone, love our brothers and sisters in Christ, and fear God.</w:t>
      </w:r>
    </w:p>
    <w:p w14:paraId="0545982E" w14:textId="77777777" w:rsidR="002E1A59" w:rsidRPr="00CA1296" w:rsidRDefault="002E1A59" w:rsidP="002E1A59">
      <w:pPr>
        <w:pStyle w:val="NormalWeb"/>
        <w:rPr>
          <w:rFonts w:ascii="Copperplate" w:hAnsi="Copperplate" w:cs="Phosphate Inline"/>
          <w:b/>
          <w:bCs/>
          <w:sz w:val="44"/>
          <w:szCs w:val="44"/>
        </w:rPr>
      </w:pPr>
    </w:p>
    <w:p w14:paraId="2290A36E" w14:textId="77777777" w:rsidR="00975840" w:rsidRDefault="00975840"/>
    <w:sectPr w:rsidR="009758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pperplate">
    <w:altName w:val="Calibri"/>
    <w:panose1 w:val="02000504000000020004"/>
    <w:charset w:val="4D"/>
    <w:family w:val="auto"/>
    <w:pitch w:val="variable"/>
    <w:sig w:usb0="80000067" w:usb1="00000000" w:usb2="00000000" w:usb3="00000000" w:csb0="00000111" w:csb1="00000000"/>
  </w:font>
  <w:font w:name="Phosphate Inline">
    <w:altName w:val="PHOSPHATE INLINE"/>
    <w:panose1 w:val="02000506050000020004"/>
    <w:charset w:val="4D"/>
    <w:family w:val="auto"/>
    <w:pitch w:val="variable"/>
    <w:sig w:usb0="A00000EF" w:usb1="5000204B" w:usb2="00000040" w:usb3="00000000" w:csb0="00000193"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7456F"/>
    <w:multiLevelType w:val="multilevel"/>
    <w:tmpl w:val="0CDEE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0132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A59"/>
    <w:rsid w:val="000346B1"/>
    <w:rsid w:val="002E1A59"/>
    <w:rsid w:val="00975840"/>
    <w:rsid w:val="00BF6799"/>
    <w:rsid w:val="00D56249"/>
    <w:rsid w:val="00F41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4A3082"/>
  <w15:chartTrackingRefBased/>
  <w15:docId w15:val="{36DE5B6A-72B2-1740-98D0-CEFA68EAB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A59"/>
    <w:pPr>
      <w:spacing w:after="0" w:line="240" w:lineRule="auto"/>
    </w:pPr>
  </w:style>
  <w:style w:type="paragraph" w:styleId="Heading1">
    <w:name w:val="heading 1"/>
    <w:basedOn w:val="Normal"/>
    <w:next w:val="Normal"/>
    <w:link w:val="Heading1Char"/>
    <w:uiPriority w:val="9"/>
    <w:qFormat/>
    <w:rsid w:val="002E1A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1A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1A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1A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1A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1A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1A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1A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1A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A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1A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1A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1A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1A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1A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1A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1A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1A59"/>
    <w:rPr>
      <w:rFonts w:eastAsiaTheme="majorEastAsia" w:cstheme="majorBidi"/>
      <w:color w:val="272727" w:themeColor="text1" w:themeTint="D8"/>
    </w:rPr>
  </w:style>
  <w:style w:type="paragraph" w:styleId="Title">
    <w:name w:val="Title"/>
    <w:basedOn w:val="Normal"/>
    <w:next w:val="Normal"/>
    <w:link w:val="TitleChar"/>
    <w:uiPriority w:val="10"/>
    <w:qFormat/>
    <w:rsid w:val="002E1A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A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A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1A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1A59"/>
    <w:pPr>
      <w:spacing w:before="160"/>
      <w:jc w:val="center"/>
    </w:pPr>
    <w:rPr>
      <w:i/>
      <w:iCs/>
      <w:color w:val="404040" w:themeColor="text1" w:themeTint="BF"/>
    </w:rPr>
  </w:style>
  <w:style w:type="character" w:customStyle="1" w:styleId="QuoteChar">
    <w:name w:val="Quote Char"/>
    <w:basedOn w:val="DefaultParagraphFont"/>
    <w:link w:val="Quote"/>
    <w:uiPriority w:val="29"/>
    <w:rsid w:val="002E1A59"/>
    <w:rPr>
      <w:i/>
      <w:iCs/>
      <w:color w:val="404040" w:themeColor="text1" w:themeTint="BF"/>
    </w:rPr>
  </w:style>
  <w:style w:type="paragraph" w:styleId="ListParagraph">
    <w:name w:val="List Paragraph"/>
    <w:basedOn w:val="Normal"/>
    <w:uiPriority w:val="34"/>
    <w:qFormat/>
    <w:rsid w:val="002E1A59"/>
    <w:pPr>
      <w:ind w:left="720"/>
      <w:contextualSpacing/>
    </w:pPr>
  </w:style>
  <w:style w:type="character" w:styleId="IntenseEmphasis">
    <w:name w:val="Intense Emphasis"/>
    <w:basedOn w:val="DefaultParagraphFont"/>
    <w:uiPriority w:val="21"/>
    <w:qFormat/>
    <w:rsid w:val="002E1A59"/>
    <w:rPr>
      <w:i/>
      <w:iCs/>
      <w:color w:val="0F4761" w:themeColor="accent1" w:themeShade="BF"/>
    </w:rPr>
  </w:style>
  <w:style w:type="paragraph" w:styleId="IntenseQuote">
    <w:name w:val="Intense Quote"/>
    <w:basedOn w:val="Normal"/>
    <w:next w:val="Normal"/>
    <w:link w:val="IntenseQuoteChar"/>
    <w:uiPriority w:val="30"/>
    <w:qFormat/>
    <w:rsid w:val="002E1A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1A59"/>
    <w:rPr>
      <w:i/>
      <w:iCs/>
      <w:color w:val="0F4761" w:themeColor="accent1" w:themeShade="BF"/>
    </w:rPr>
  </w:style>
  <w:style w:type="character" w:styleId="IntenseReference">
    <w:name w:val="Intense Reference"/>
    <w:basedOn w:val="DefaultParagraphFont"/>
    <w:uiPriority w:val="32"/>
    <w:qFormat/>
    <w:rsid w:val="002E1A59"/>
    <w:rPr>
      <w:b/>
      <w:bCs/>
      <w:smallCaps/>
      <w:color w:val="0F4761" w:themeColor="accent1" w:themeShade="BF"/>
      <w:spacing w:val="5"/>
    </w:rPr>
  </w:style>
  <w:style w:type="paragraph" w:styleId="NormalWeb">
    <w:name w:val="Normal (Web)"/>
    <w:basedOn w:val="Normal"/>
    <w:uiPriority w:val="99"/>
    <w:unhideWhenUsed/>
    <w:rsid w:val="002E1A59"/>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1185</Words>
  <Characters>5573</Characters>
  <Application>Microsoft Office Word</Application>
  <DocSecurity>0</DocSecurity>
  <Lines>97</Lines>
  <Paragraphs>24</Paragraphs>
  <ScaleCrop>false</ScaleCrop>
  <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Savannah Watts</dc:creator>
  <cp:keywords/>
  <dc:description/>
  <cp:lastModifiedBy>Savannah Watts</cp:lastModifiedBy>
  <cp:revision>1</cp:revision>
  <dcterms:created xsi:type="dcterms:W3CDTF">2026-02-05T17:44:00Z</dcterms:created>
  <dcterms:modified xsi:type="dcterms:W3CDTF">2026-02-05T17:44:00Z</dcterms:modified>
</cp:coreProperties>
</file>